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9B030D" w:rsidRPr="009B030D" w:rsidRDefault="009B030D" w:rsidP="00640C88">
      <w:pPr>
        <w:pStyle w:val="Heading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:rsidR="00FD4DF6" w:rsidRPr="00D73E9B" w:rsidRDefault="009B030D" w:rsidP="00FD4DF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</w:t>
      </w:r>
      <w:r w:rsidR="00FD4DF6">
        <w:rPr>
          <w:rFonts w:ascii="Times New Roman" w:hAnsi="Times New Roman" w:cs="Times New Roman"/>
          <w:sz w:val="24"/>
          <w:szCs w:val="24"/>
        </w:rPr>
        <w:t>Т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EE0134">
        <w:rPr>
          <w:rFonts w:ascii="Times New Roman" w:hAnsi="Times New Roman" w:cs="Times New Roman"/>
          <w:b/>
          <w:sz w:val="24"/>
          <w:szCs w:val="24"/>
        </w:rPr>
        <w:t>№ 69</w:t>
      </w:r>
      <w:r w:rsidR="00EE0134" w:rsidRPr="00EE0134">
        <w:rPr>
          <w:rFonts w:ascii="Times New Roman" w:hAnsi="Times New Roman" w:cs="Times New Roman"/>
          <w:b/>
          <w:sz w:val="24"/>
          <w:szCs w:val="24"/>
        </w:rPr>
        <w:t>8</w:t>
      </w:r>
      <w:r w:rsidR="006F581C">
        <w:rPr>
          <w:rFonts w:ascii="Times New Roman" w:hAnsi="Times New Roman" w:cs="Times New Roman"/>
          <w:b/>
          <w:sz w:val="24"/>
          <w:szCs w:val="24"/>
        </w:rPr>
        <w:t>3</w:t>
      </w:r>
      <w:r w:rsidR="009B77C4" w:rsidRPr="009B77C4">
        <w:rPr>
          <w:rFonts w:ascii="Times New Roman" w:hAnsi="Times New Roman" w:cs="Times New Roman"/>
          <w:b/>
          <w:sz w:val="24"/>
          <w:szCs w:val="24"/>
        </w:rPr>
        <w:t>-</w:t>
      </w:r>
      <w:r w:rsidR="009B77C4" w:rsidRPr="009B77C4">
        <w:rPr>
          <w:rFonts w:ascii="Times New Roman" w:hAnsi="Times New Roman" w:cs="Times New Roman"/>
          <w:b/>
          <w:sz w:val="24"/>
          <w:szCs w:val="24"/>
          <w:lang w:val="en-US"/>
        </w:rPr>
        <w:t>OD</w:t>
      </w:r>
      <w:r w:rsidR="00E16E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397E" w:rsidRPr="00E1397E">
        <w:rPr>
          <w:rFonts w:ascii="Times New Roman" w:hAnsi="Times New Roman" w:cs="Times New Roman"/>
          <w:b/>
          <w:sz w:val="24"/>
          <w:szCs w:val="24"/>
        </w:rPr>
        <w:t xml:space="preserve">на право заключения договора поставки </w:t>
      </w:r>
      <w:r w:rsidR="00EE0134" w:rsidRPr="00EE0134">
        <w:rPr>
          <w:rFonts w:ascii="Times New Roman" w:hAnsi="Times New Roman" w:cs="Times New Roman"/>
          <w:b/>
          <w:sz w:val="24"/>
          <w:szCs w:val="24"/>
        </w:rPr>
        <w:t xml:space="preserve">магистральных шлангов для </w:t>
      </w:r>
      <w:r w:rsidR="006F581C">
        <w:rPr>
          <w:rFonts w:ascii="Times New Roman" w:hAnsi="Times New Roman" w:cs="Times New Roman"/>
          <w:b/>
          <w:sz w:val="24"/>
          <w:szCs w:val="24"/>
        </w:rPr>
        <w:t>Морского Терминала</w:t>
      </w:r>
      <w:r w:rsidR="003D4361" w:rsidRPr="003D43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и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предлагает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FD4DF6" w:rsidRPr="00F06A16">
        <w:rPr>
          <w:rFonts w:ascii="Times New Roman" w:hAnsi="Times New Roman" w:cs="Times New Roman"/>
          <w:sz w:val="24"/>
          <w:szCs w:val="24"/>
        </w:rPr>
        <w:t>частникам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, </w:t>
      </w:r>
      <w:r w:rsidR="00FD4DF6" w:rsidRPr="00F06A16">
        <w:rPr>
          <w:rFonts w:ascii="Times New Roman" w:hAnsi="Times New Roman" w:cs="Times New Roman"/>
          <w:sz w:val="24"/>
          <w:szCs w:val="24"/>
        </w:rPr>
        <w:t>допущенным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до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участия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в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данном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>
        <w:rPr>
          <w:rFonts w:ascii="Times New Roman" w:hAnsi="Times New Roman" w:cs="Times New Roman"/>
          <w:sz w:val="24"/>
          <w:szCs w:val="24"/>
        </w:rPr>
        <w:t>Т</w:t>
      </w:r>
      <w:r w:rsidR="00FD4DF6" w:rsidRPr="00F06A16">
        <w:rPr>
          <w:rFonts w:ascii="Times New Roman" w:hAnsi="Times New Roman" w:cs="Times New Roman"/>
          <w:sz w:val="24"/>
          <w:szCs w:val="24"/>
        </w:rPr>
        <w:t>ендере</w:t>
      </w:r>
      <w:r w:rsidR="00495F04" w:rsidRPr="009A2E93">
        <w:rPr>
          <w:rFonts w:ascii="Times New Roman" w:hAnsi="Times New Roman" w:cs="Times New Roman"/>
          <w:sz w:val="24"/>
          <w:szCs w:val="24"/>
        </w:rPr>
        <w:t>,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7C5E61">
        <w:rPr>
          <w:rFonts w:ascii="Times New Roman" w:hAnsi="Times New Roman" w:cs="Times New Roman"/>
          <w:sz w:val="24"/>
          <w:szCs w:val="24"/>
        </w:rPr>
        <w:t>представить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свои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>
        <w:rPr>
          <w:rFonts w:ascii="Times New Roman" w:hAnsi="Times New Roman" w:cs="Times New Roman"/>
          <w:sz w:val="24"/>
          <w:szCs w:val="24"/>
        </w:rPr>
        <w:t>Тендерные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>
        <w:rPr>
          <w:rFonts w:ascii="Times New Roman" w:hAnsi="Times New Roman" w:cs="Times New Roman"/>
          <w:sz w:val="24"/>
          <w:szCs w:val="24"/>
        </w:rPr>
        <w:t>предложения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, </w:t>
      </w:r>
      <w:r w:rsidR="00FD4DF6" w:rsidRPr="00F06A16">
        <w:rPr>
          <w:rFonts w:ascii="Times New Roman" w:hAnsi="Times New Roman" w:cs="Times New Roman"/>
          <w:sz w:val="24"/>
          <w:szCs w:val="24"/>
        </w:rPr>
        <w:t>подготовленные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в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соответствии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с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BA6241">
        <w:rPr>
          <w:rFonts w:ascii="Times New Roman" w:hAnsi="Times New Roman" w:cs="Times New Roman"/>
          <w:sz w:val="24"/>
          <w:szCs w:val="24"/>
        </w:rPr>
        <w:t>Запросом</w:t>
      </w:r>
      <w:r w:rsidR="00D73E9B">
        <w:rPr>
          <w:rFonts w:ascii="Times New Roman" w:hAnsi="Times New Roman" w:cs="Times New Roman"/>
          <w:sz w:val="24"/>
          <w:szCs w:val="24"/>
        </w:rPr>
        <w:t>.</w:t>
      </w:r>
    </w:p>
    <w:p w:rsidR="00A2242E" w:rsidRPr="00A2242E" w:rsidRDefault="00A2242E" w:rsidP="00A2242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2242E">
        <w:rPr>
          <w:rFonts w:ascii="Times New Roman" w:hAnsi="Times New Roman" w:cs="Times New Roman"/>
          <w:color w:val="FF0000"/>
          <w:sz w:val="24"/>
          <w:szCs w:val="24"/>
        </w:rPr>
        <w:t>ВНИМАНИЕ!</w:t>
      </w:r>
    </w:p>
    <w:p w:rsidR="00A2242E" w:rsidRPr="00A2242E" w:rsidRDefault="00A2242E" w:rsidP="00A2242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2242E">
        <w:rPr>
          <w:rFonts w:ascii="Times New Roman" w:hAnsi="Times New Roman" w:cs="Times New Roman"/>
          <w:color w:val="FF0000"/>
          <w:sz w:val="24"/>
          <w:szCs w:val="24"/>
        </w:rPr>
        <w:t>Данный двухэтапный тендер относится к тендеру Типа 2:</w:t>
      </w:r>
    </w:p>
    <w:p w:rsidR="00A2242E" w:rsidRPr="00A2242E" w:rsidRDefault="00A2242E" w:rsidP="00A2242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2242E">
        <w:rPr>
          <w:rFonts w:ascii="Times New Roman" w:hAnsi="Times New Roman" w:cs="Times New Roman"/>
          <w:color w:val="FF0000"/>
          <w:sz w:val="24"/>
          <w:szCs w:val="24"/>
        </w:rPr>
        <w:t>«Тип 2 - c параллельной оценкой предквалификационной части и технической части тендерного предложения - на первом этапе участник подает электронную версию предквалификационной заявки и технической части тендерного предложения, на втором этапе - электронную версию коммерческой части тендерного предложения. Ко второму этапу участники тендера приглашаются дополнительно (по результатам предквалификационой и технической оценки тендерного предложения).»</w:t>
      </w:r>
    </w:p>
    <w:p w:rsidR="00A2242E" w:rsidRPr="00D73E9B" w:rsidRDefault="00A2242E" w:rsidP="00A2242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5386"/>
      </w:tblGrid>
      <w:tr w:rsidR="00FD4DF6" w:rsidRPr="00EE0134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поставки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оказания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Place of goods delivery, work performance, services provision: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903ACF" w:rsidRDefault="00A87530" w:rsidP="008E457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r w:rsidR="00903ACF" w:rsidRPr="00903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903ACF">
              <w:rPr>
                <w:rFonts w:ascii="Times New Roman" w:hAnsi="Times New Roman" w:cs="Times New Roman"/>
                <w:sz w:val="24"/>
                <w:szCs w:val="24"/>
              </w:rPr>
              <w:t>Морской</w:t>
            </w:r>
            <w:r w:rsidR="00903ACF" w:rsidRPr="00903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03ACF">
              <w:rPr>
                <w:rFonts w:ascii="Times New Roman" w:hAnsi="Times New Roman" w:cs="Times New Roman"/>
                <w:sz w:val="24"/>
                <w:szCs w:val="24"/>
              </w:rPr>
              <w:t>терминал</w:t>
            </w:r>
            <w:r w:rsidR="00903ACF" w:rsidRPr="00903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03ACF">
              <w:rPr>
                <w:rFonts w:ascii="Times New Roman" w:hAnsi="Times New Roman" w:cs="Times New Roman"/>
                <w:sz w:val="24"/>
                <w:szCs w:val="24"/>
              </w:rPr>
              <w:t>КТК</w:t>
            </w:r>
            <w:r w:rsidR="00903ACF" w:rsidRPr="00903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903AC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CB7A1E" w:rsidRPr="00903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RF</w:t>
            </w:r>
            <w:r w:rsidR="00903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CPC-R Marine terminal</w:t>
            </w:r>
          </w:p>
        </w:tc>
      </w:tr>
      <w:tr w:rsidR="00FD4DF6" w:rsidRPr="007A733D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поставки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оказания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Timeline for goods delivery, work performance, services provision: 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6F581C" w:rsidRDefault="006A6FC8" w:rsidP="006F581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733D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D73E9B" w:rsidRPr="007A73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3E9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6F58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F58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/year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Допускается ли привлечение Субподрядчиков (субпоставщиков, соисполнителей), перечень документов, подтверждающих правоспособность и квалификацию Субподрядчиков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поставщиков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соисполнителей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привлекаемых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участником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Подрядчиком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обязательств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договору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лично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Whether it is allowed to engage Subcontractors (Sub-Suppliers, Co-Contractors), list of documents confirming legal ability and qualification of Subcontractors  (Sub-Suppliers, Co-Contractors) engaged by the Bidder for the Agreement implementation, percentage of fulfilling the obligations under the Agreement by the Contractor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personally: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CB7A1E" w:rsidRDefault="00A2242E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</w:t>
            </w:r>
            <w:r w:rsidR="00D51A3E" w:rsidRPr="00C9384A">
              <w:rPr>
                <w:rFonts w:ascii="Times New Roman" w:hAnsi="Times New Roman" w:cs="Times New Roman"/>
                <w:sz w:val="24"/>
                <w:szCs w:val="24"/>
              </w:rPr>
              <w:t>опускается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A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llowed</w:t>
            </w:r>
          </w:p>
          <w:p w:rsidR="00FD4DF6" w:rsidRPr="00C9384A" w:rsidRDefault="00FD4DF6" w:rsidP="009B77C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Допускается ли по</w:t>
            </w:r>
            <w:r w:rsidR="000D21A1">
              <w:rPr>
                <w:rFonts w:ascii="Times New Roman" w:hAnsi="Times New Roman" w:cs="Times New Roman"/>
                <w:sz w:val="24"/>
                <w:szCs w:val="24"/>
              </w:rPr>
              <w:t>дача альтернативных предложений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Whether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Alternative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Bids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Allowed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CB7A1E" w:rsidRDefault="00FD4DF6" w:rsidP="009B030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9B030D" w:rsidRPr="00C9384A">
              <w:rPr>
                <w:rFonts w:ascii="Times New Roman" w:hAnsi="Times New Roman" w:cs="Times New Roman"/>
                <w:sz w:val="24"/>
                <w:szCs w:val="24"/>
              </w:rPr>
              <w:t>опускается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Allowed</w:t>
            </w:r>
          </w:p>
        </w:tc>
      </w:tr>
      <w:tr w:rsidR="00FD4DF6" w:rsidRPr="00D43884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  <w:r w:rsidRPr="00C93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контракта</w:t>
            </w:r>
            <w:r w:rsid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Currency of the Agreement: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9A2E93" w:rsidRDefault="00A8753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E16E61">
              <w:rPr>
                <w:rFonts w:ascii="Times New Roman" w:hAnsi="Times New Roman" w:cs="Times New Roman"/>
                <w:sz w:val="24"/>
                <w:szCs w:val="24"/>
              </w:rPr>
              <w:t>оссийские</w:t>
            </w:r>
            <w:r w:rsidR="00E16E61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16E61">
              <w:rPr>
                <w:rFonts w:ascii="Times New Roman" w:hAnsi="Times New Roman" w:cs="Times New Roman"/>
                <w:sz w:val="24"/>
                <w:szCs w:val="24"/>
              </w:rPr>
              <w:t>рубли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Russian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rubles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случае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предоставление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цены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отличной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 w:rsidR="00CB7A1E"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валюте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коммерческом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предложении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должно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быть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представлено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обоснование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использования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альтернативной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валюты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case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commercial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offer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provision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any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other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currency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required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provide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explanation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). </w:t>
            </w:r>
          </w:p>
        </w:tc>
      </w:tr>
      <w:tr w:rsidR="00487078" w:rsidRPr="00D43884" w:rsidTr="00736653">
        <w:tc>
          <w:tcPr>
            <w:tcW w:w="4253" w:type="dxa"/>
            <w:shd w:val="clear" w:color="auto" w:fill="auto"/>
            <w:vAlign w:val="center"/>
          </w:tcPr>
          <w:p w:rsidR="00487078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оплаты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Payment procedure</w:t>
            </w:r>
            <w:r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487078" w:rsidRPr="00CB7A1E" w:rsidRDefault="00E16E61" w:rsidP="006A587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% - </w:t>
            </w:r>
            <w:r w:rsidR="00CB7A1E">
              <w:rPr>
                <w:rFonts w:ascii="Times New Roman" w:hAnsi="Times New Roman" w:cs="Times New Roman"/>
                <w:sz w:val="24"/>
                <w:szCs w:val="24"/>
              </w:rPr>
              <w:t>аванс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70% - </w:t>
            </w:r>
            <w:r w:rsidR="00CB7A1E">
              <w:rPr>
                <w:rFonts w:ascii="Times New Roman" w:hAnsi="Times New Roman" w:cs="Times New Roman"/>
                <w:sz w:val="24"/>
                <w:szCs w:val="24"/>
              </w:rPr>
              <w:t>после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</w:rPr>
              <w:t>поставки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30% advanced paymen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70%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after delivery).</w:t>
            </w:r>
          </w:p>
        </w:tc>
      </w:tr>
      <w:tr w:rsidR="00A02A55" w:rsidRPr="00D43884" w:rsidTr="00736653">
        <w:tc>
          <w:tcPr>
            <w:tcW w:w="4253" w:type="dxa"/>
            <w:shd w:val="clear" w:color="auto" w:fill="auto"/>
            <w:vAlign w:val="center"/>
          </w:tcPr>
          <w:p w:rsidR="00A02A55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 поставки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Delivery terms</w:t>
            </w:r>
            <w:r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903ACF" w:rsidRDefault="000D21A1" w:rsidP="005957C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Доставка</w:t>
            </w:r>
            <w:r w:rsidRPr="00903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903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склада</w:t>
            </w:r>
            <w:r w:rsidR="00A87530" w:rsidRPr="00903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КТК</w:t>
            </w:r>
            <w:r w:rsidR="00A87530" w:rsidRPr="00903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5957C8" w:rsidRPr="00903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5957C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5957C8" w:rsidRPr="00903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5957C8">
              <w:rPr>
                <w:rFonts w:ascii="Times New Roman" w:hAnsi="Times New Roman" w:cs="Times New Roman"/>
                <w:sz w:val="24"/>
                <w:szCs w:val="24"/>
              </w:rPr>
              <w:t>Морском</w:t>
            </w:r>
            <w:r w:rsidR="005957C8" w:rsidRPr="00903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5957C8">
              <w:rPr>
                <w:rFonts w:ascii="Times New Roman" w:hAnsi="Times New Roman" w:cs="Times New Roman"/>
                <w:sz w:val="24"/>
                <w:szCs w:val="24"/>
              </w:rPr>
              <w:t>Терминале</w:t>
            </w:r>
            <w:r w:rsidR="00903ACF" w:rsidRPr="00903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903ACF">
              <w:rPr>
                <w:rFonts w:ascii="Times New Roman" w:hAnsi="Times New Roman" w:cs="Times New Roman"/>
                <w:sz w:val="24"/>
                <w:szCs w:val="24"/>
              </w:rPr>
              <w:t>расположенного</w:t>
            </w:r>
            <w:r w:rsidR="00903ACF" w:rsidRPr="00903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03AC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903ACF" w:rsidRPr="00903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03ACF">
              <w:rPr>
                <w:rFonts w:ascii="Times New Roman" w:hAnsi="Times New Roman" w:cs="Times New Roman"/>
                <w:sz w:val="24"/>
                <w:szCs w:val="24"/>
              </w:rPr>
              <w:t>адресу</w:t>
            </w:r>
            <w:r w:rsidR="005957C8" w:rsidRPr="00903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03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Delivery</w:t>
            </w:r>
            <w:r w:rsidRPr="00903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903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5957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CPC</w:t>
            </w:r>
            <w:r w:rsidR="005957C8" w:rsidRPr="00903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5957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="005957C8" w:rsidRPr="00903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5957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Marine</w:t>
            </w:r>
            <w:r w:rsidR="005957C8" w:rsidRPr="00903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5957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Terminal</w:t>
            </w:r>
            <w:r w:rsidR="005957C8" w:rsidRPr="00903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warehouse</w:t>
            </w:r>
            <w:r w:rsidR="00903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at the address:</w:t>
            </w:r>
          </w:p>
          <w:p w:rsidR="00903ACF" w:rsidRPr="0055385B" w:rsidRDefault="00903ACF" w:rsidP="00903AC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3ACF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r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903ACF">
              <w:rPr>
                <w:rFonts w:ascii="Times New Roman" w:hAnsi="Times New Roman" w:cs="Times New Roman"/>
                <w:sz w:val="24"/>
                <w:szCs w:val="24"/>
              </w:rPr>
              <w:t>Краснодарский</w:t>
            </w:r>
            <w:r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03ACF">
              <w:rPr>
                <w:rFonts w:ascii="Times New Roman" w:hAnsi="Times New Roman" w:cs="Times New Roman"/>
                <w:sz w:val="24"/>
                <w:szCs w:val="24"/>
              </w:rPr>
              <w:t>край</w:t>
            </w:r>
            <w:r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Новороссийск</w:t>
            </w:r>
            <w:r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903ACF">
              <w:rPr>
                <w:rFonts w:ascii="Times New Roman" w:hAnsi="Times New Roman" w:cs="Times New Roman"/>
                <w:sz w:val="24"/>
                <w:szCs w:val="24"/>
              </w:rPr>
              <w:t>Приморский</w:t>
            </w:r>
            <w:r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03ACF">
              <w:rPr>
                <w:rFonts w:ascii="Times New Roman" w:hAnsi="Times New Roman" w:cs="Times New Roman"/>
                <w:sz w:val="24"/>
                <w:szCs w:val="24"/>
              </w:rPr>
              <w:t>внутригородской</w:t>
            </w:r>
            <w:r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03ACF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  <w:r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RF, Krasnodarsky Krai, city of Novorossiysk, Primorsky inner city district</w:t>
            </w:r>
          </w:p>
          <w:p w:rsidR="00A02A55" w:rsidRPr="0055385B" w:rsidRDefault="00903ACF" w:rsidP="005957C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Схема</w:t>
            </w:r>
            <w:r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проезда</w:t>
            </w:r>
            <w:r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представлена</w:t>
            </w:r>
            <w:r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Приложении</w:t>
            </w:r>
            <w:r w:rsidR="00C15F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№ 7</w:t>
            </w:r>
            <w:r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пакета</w:t>
            </w:r>
            <w:r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тендерной</w:t>
            </w:r>
            <w:r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документации</w:t>
            </w:r>
            <w:r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Road</w:t>
            </w:r>
            <w:r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map</w:t>
            </w:r>
            <w:r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</w:t>
            </w:r>
            <w:r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presented</w:t>
            </w:r>
            <w:r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Exhibit</w:t>
            </w:r>
            <w:r w:rsidR="00C15F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# 7</w:t>
            </w:r>
            <w:r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tender</w:t>
            </w:r>
            <w:r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package</w:t>
            </w:r>
            <w:r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  <w:tr w:rsidR="00FD4DF6" w:rsidRPr="00D43884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  <w:r w:rsidR="000D21A1">
              <w:rPr>
                <w:rFonts w:ascii="Times New Roman" w:hAnsi="Times New Roman" w:cs="Times New Roman"/>
                <w:sz w:val="24"/>
                <w:szCs w:val="24"/>
              </w:rPr>
              <w:t>действия Тендерного предложения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validity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0D21A1" w:rsidRDefault="00E16E6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18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календарных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момента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подачи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At least 180 days as of the date of commercial offer provision.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Тендера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Tender language: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1E7790" w:rsidRDefault="009B77C4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r w:rsidR="001E7790">
              <w:rPr>
                <w:rFonts w:ascii="Times New Roman" w:hAnsi="Times New Roman" w:cs="Times New Roman"/>
                <w:sz w:val="24"/>
                <w:szCs w:val="24"/>
              </w:rPr>
              <w:t>, Английский</w:t>
            </w:r>
            <w:r w:rsid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Russian, English</w:t>
            </w:r>
          </w:p>
        </w:tc>
      </w:tr>
      <w:tr w:rsidR="00FD4DF6" w:rsidRPr="00D43884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Страхование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Insurance</w:t>
            </w:r>
            <w:r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9838BB" w:rsidRDefault="00E16E61" w:rsidP="00E16E6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условиями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стандартного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КТК</w:t>
            </w:r>
            <w:r w:rsidR="00CE3B14"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="00CE3B14">
              <w:rPr>
                <w:rFonts w:ascii="Times New Roman" w:hAnsi="Times New Roman" w:cs="Times New Roman"/>
                <w:sz w:val="24"/>
                <w:szCs w:val="24"/>
              </w:rPr>
              <w:t>представлен</w:t>
            </w:r>
            <w:r w:rsidR="00CE3B14"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E3B1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E3B14"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E3B14">
              <w:rPr>
                <w:rFonts w:ascii="Times New Roman" w:hAnsi="Times New Roman" w:cs="Times New Roman"/>
                <w:sz w:val="24"/>
                <w:szCs w:val="24"/>
              </w:rPr>
              <w:t>Приложении</w:t>
            </w:r>
            <w:r w:rsidR="00CE3B14"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№ 3 </w:t>
            </w:r>
            <w:r w:rsidR="00CE3B14">
              <w:rPr>
                <w:rFonts w:ascii="Times New Roman" w:hAnsi="Times New Roman" w:cs="Times New Roman"/>
                <w:sz w:val="24"/>
                <w:szCs w:val="24"/>
              </w:rPr>
              <w:t>пакета</w:t>
            </w:r>
            <w:r w:rsidR="00CE3B14"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E3B14">
              <w:rPr>
                <w:rFonts w:ascii="Times New Roman" w:hAnsi="Times New Roman" w:cs="Times New Roman"/>
                <w:sz w:val="24"/>
                <w:szCs w:val="24"/>
              </w:rPr>
              <w:t>тендерной</w:t>
            </w:r>
            <w:r w:rsidR="00CE3B14"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E3B14">
              <w:rPr>
                <w:rFonts w:ascii="Times New Roman" w:hAnsi="Times New Roman" w:cs="Times New Roman"/>
                <w:sz w:val="24"/>
                <w:szCs w:val="24"/>
              </w:rPr>
              <w:t>документации</w:t>
            </w:r>
            <w:r w:rsidR="00666163"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According</w:t>
            </w:r>
            <w:r w:rsidR="00666163"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="00666163"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conditions</w:t>
            </w:r>
            <w:r w:rsidR="00666163"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="00666163"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standard</w:t>
            </w:r>
            <w:r w:rsidR="00666163"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CPC</w:t>
            </w:r>
            <w:r w:rsidR="00666163"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agreement</w:t>
            </w:r>
            <w:r w:rsidR="00CE3B14"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="00CE3B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presented in Exhibit #3 of the tender package</w:t>
            </w:r>
            <w:r w:rsidR="00666163"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).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Банковская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гарантия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обеспечения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Bank guarantee or other types of securing the Agreement implementation: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666163" w:rsidRDefault="00C521BE" w:rsidP="009B77C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Not required</w:t>
            </w:r>
          </w:p>
        </w:tc>
      </w:tr>
      <w:tr w:rsidR="00FD4DF6" w:rsidRPr="00D43884" w:rsidTr="00736653">
        <w:tc>
          <w:tcPr>
            <w:tcW w:w="4253" w:type="dxa"/>
            <w:shd w:val="clear" w:color="auto" w:fill="auto"/>
            <w:vAlign w:val="center"/>
          </w:tcPr>
          <w:p w:rsidR="00FD4DF6" w:rsidRPr="001E7790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Технической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r w:rsid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Technical Part Composition: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13359C" w:rsidRPr="0013359C" w:rsidRDefault="0013359C" w:rsidP="0013359C">
            <w:pPr>
              <w:spacing w:before="120" w:after="12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3359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ВНИМАНИЕ! На первом этапе тендера участник подает электронную версию предквалификационной заявки и технической части тендерного предложения.</w:t>
            </w:r>
          </w:p>
          <w:p w:rsidR="0013359C" w:rsidRPr="0013359C" w:rsidRDefault="0013359C" w:rsidP="0013359C">
            <w:pPr>
              <w:spacing w:before="120" w:after="12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13359C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lastRenderedPageBreak/>
              <w:t>ATTENTION! At the first stage of the tender, the participant submits an electronic version of the prequalification application and the technical part of the tender proposal.</w:t>
            </w:r>
          </w:p>
          <w:p w:rsidR="00FD4DF6" w:rsidRDefault="009838BB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составу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технической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изложены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F581C">
              <w:rPr>
                <w:rFonts w:ascii="Times New Roman" w:hAnsi="Times New Roman" w:cs="Times New Roman"/>
                <w:sz w:val="24"/>
                <w:szCs w:val="24"/>
              </w:rPr>
              <w:t>Общей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тендере</w:t>
            </w:r>
            <w:r w:rsidR="00EE01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698</w:t>
            </w:r>
            <w:r w:rsidR="006F58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OD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Requirements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technical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part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composition is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E01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presented in 698</w:t>
            </w:r>
            <w:r w:rsidR="006F58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-OD tender summary.</w:t>
            </w:r>
          </w:p>
          <w:p w:rsidR="0013359C" w:rsidRPr="009838BB" w:rsidRDefault="0013359C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3359C" w:rsidRPr="00E1397E" w:rsidTr="00736653">
        <w:tc>
          <w:tcPr>
            <w:tcW w:w="4253" w:type="dxa"/>
            <w:shd w:val="clear" w:color="auto" w:fill="auto"/>
            <w:vAlign w:val="center"/>
          </w:tcPr>
          <w:p w:rsidR="0013359C" w:rsidRPr="000426A0" w:rsidRDefault="0013359C" w:rsidP="0013359C">
            <w:pPr>
              <w:pStyle w:val="ListParagraph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Техническое</w:t>
            </w:r>
            <w:r w:rsidRPr="000426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  <w:r w:rsidRPr="000426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оборудования</w:t>
            </w:r>
            <w:r w:rsidRPr="000426A0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Technical</w:t>
            </w:r>
            <w:r w:rsidRPr="000426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description</w:t>
            </w:r>
            <w:r w:rsidRPr="000426A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13359C" w:rsidRPr="00E1397E" w:rsidRDefault="0013359C" w:rsidP="00E1397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9C">
              <w:rPr>
                <w:rFonts w:ascii="Times New Roman" w:hAnsi="Times New Roman" w:cs="Times New Roman"/>
                <w:sz w:val="24"/>
                <w:szCs w:val="24"/>
              </w:rPr>
              <w:t>Перечень</w:t>
            </w:r>
            <w:r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59C">
              <w:rPr>
                <w:rFonts w:ascii="Times New Roman" w:hAnsi="Times New Roman" w:cs="Times New Roman"/>
                <w:sz w:val="24"/>
                <w:szCs w:val="24"/>
              </w:rPr>
              <w:t>шлангов</w:t>
            </w:r>
            <w:r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59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59C">
              <w:rPr>
                <w:rFonts w:ascii="Times New Roman" w:hAnsi="Times New Roman" w:cs="Times New Roman"/>
                <w:sz w:val="24"/>
                <w:szCs w:val="24"/>
              </w:rPr>
              <w:t>вспомогательного</w:t>
            </w:r>
            <w:r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59C">
              <w:rPr>
                <w:rFonts w:ascii="Times New Roman" w:hAnsi="Times New Roman" w:cs="Times New Roman"/>
                <w:sz w:val="24"/>
                <w:szCs w:val="24"/>
              </w:rPr>
              <w:t>оборудования</w:t>
            </w:r>
            <w:r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59C">
              <w:rPr>
                <w:rFonts w:ascii="Times New Roman" w:hAnsi="Times New Roman" w:cs="Times New Roman"/>
                <w:sz w:val="24"/>
                <w:szCs w:val="24"/>
              </w:rPr>
              <w:t>представлен</w:t>
            </w:r>
            <w:r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59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3359C">
              <w:rPr>
                <w:rFonts w:ascii="Times New Roman" w:hAnsi="Times New Roman" w:cs="Times New Roman"/>
                <w:sz w:val="24"/>
                <w:szCs w:val="24"/>
              </w:rPr>
              <w:t>Приложении</w:t>
            </w:r>
            <w:r w:rsidR="007248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№ 2 </w:t>
            </w:r>
            <w:r w:rsidRPr="0013359C">
              <w:rPr>
                <w:rFonts w:ascii="Times New Roman" w:hAnsi="Times New Roman" w:cs="Times New Roman"/>
                <w:sz w:val="24"/>
                <w:szCs w:val="24"/>
              </w:rPr>
              <w:t>пакета</w:t>
            </w:r>
            <w:r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59C">
              <w:rPr>
                <w:rFonts w:ascii="Times New Roman" w:hAnsi="Times New Roman" w:cs="Times New Roman"/>
                <w:sz w:val="24"/>
                <w:szCs w:val="24"/>
              </w:rPr>
              <w:t>тендерной</w:t>
            </w:r>
            <w:r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59C">
              <w:rPr>
                <w:rFonts w:ascii="Times New Roman" w:hAnsi="Times New Roman" w:cs="Times New Roman"/>
                <w:sz w:val="24"/>
                <w:szCs w:val="24"/>
              </w:rPr>
              <w:t>документации</w:t>
            </w:r>
            <w:r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3359C">
              <w:rPr>
                <w:rFonts w:ascii="Times New Roman" w:hAnsi="Times New Roman" w:cs="Times New Roman"/>
                <w:sz w:val="24"/>
                <w:szCs w:val="24"/>
              </w:rPr>
              <w:t>опросный</w:t>
            </w:r>
            <w:r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59C">
              <w:rPr>
                <w:rFonts w:ascii="Times New Roman" w:hAnsi="Times New Roman" w:cs="Times New Roman"/>
                <w:sz w:val="24"/>
                <w:szCs w:val="24"/>
              </w:rPr>
              <w:t>лист</w:t>
            </w:r>
            <w:r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59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59C">
              <w:rPr>
                <w:rFonts w:ascii="Times New Roman" w:hAnsi="Times New Roman" w:cs="Times New Roman"/>
                <w:sz w:val="24"/>
                <w:szCs w:val="24"/>
              </w:rPr>
              <w:t>шла</w:t>
            </w:r>
            <w:r w:rsidR="00C15FA3">
              <w:rPr>
                <w:rFonts w:ascii="Times New Roman" w:hAnsi="Times New Roman" w:cs="Times New Roman"/>
                <w:sz w:val="24"/>
                <w:szCs w:val="24"/>
              </w:rPr>
              <w:t>нги</w:t>
            </w:r>
            <w:r w:rsidR="00C15FA3"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5FA3">
              <w:rPr>
                <w:rFonts w:ascii="Times New Roman" w:hAnsi="Times New Roman" w:cs="Times New Roman"/>
                <w:sz w:val="24"/>
                <w:szCs w:val="24"/>
              </w:rPr>
              <w:t>представлен</w:t>
            </w:r>
            <w:r w:rsidR="00C15FA3"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5FA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15FA3"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5FA3">
              <w:rPr>
                <w:rFonts w:ascii="Times New Roman" w:hAnsi="Times New Roman" w:cs="Times New Roman"/>
                <w:sz w:val="24"/>
                <w:szCs w:val="24"/>
              </w:rPr>
              <w:t>Приложении</w:t>
            </w:r>
            <w:r w:rsidR="00C15FA3"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 № 6</w:t>
            </w:r>
            <w:r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397E">
              <w:rPr>
                <w:rFonts w:ascii="Times New Roman" w:hAnsi="Times New Roman" w:cs="Times New Roman"/>
                <w:sz w:val="24"/>
                <w:szCs w:val="24"/>
              </w:rPr>
              <w:t>пакета</w:t>
            </w:r>
            <w:r w:rsidR="00E1397E"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397E">
              <w:rPr>
                <w:rFonts w:ascii="Times New Roman" w:hAnsi="Times New Roman" w:cs="Times New Roman"/>
                <w:sz w:val="24"/>
                <w:szCs w:val="24"/>
              </w:rPr>
              <w:t>тендерной</w:t>
            </w:r>
            <w:r w:rsidR="00E1397E"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397E">
              <w:rPr>
                <w:rFonts w:ascii="Times New Roman" w:hAnsi="Times New Roman" w:cs="Times New Roman"/>
                <w:sz w:val="24"/>
                <w:szCs w:val="24"/>
              </w:rPr>
              <w:t>документации</w:t>
            </w:r>
            <w:r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E13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List</w:t>
            </w:r>
            <w:r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3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3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3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hoses</w:t>
            </w:r>
            <w:r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3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3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ancillary</w:t>
            </w:r>
            <w:r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3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equipment</w:t>
            </w:r>
            <w:r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3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</w:t>
            </w:r>
            <w:r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3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presented</w:t>
            </w:r>
            <w:r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3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3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Exhibit</w:t>
            </w:r>
            <w:r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 # 2 </w:t>
            </w:r>
            <w:r w:rsidRPr="00E13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3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3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tender</w:t>
            </w:r>
            <w:r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3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package</w:t>
            </w:r>
            <w:r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13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data</w:t>
            </w:r>
            <w:r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3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sheet</w:t>
            </w:r>
            <w:r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3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</w:t>
            </w:r>
            <w:r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3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3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="001A1B8A" w:rsidRPr="00E13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oses</w:t>
            </w:r>
            <w:r w:rsidR="001A1B8A"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1B8A" w:rsidRPr="00E13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</w:t>
            </w:r>
            <w:r w:rsidR="001A1B8A"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1B8A" w:rsidRPr="00E13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presented</w:t>
            </w:r>
            <w:r w:rsidR="001A1B8A"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1B8A" w:rsidRPr="00E13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="001A1B8A"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1B8A" w:rsidRPr="00E13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Exhibit</w:t>
            </w:r>
            <w:r w:rsidR="001A1B8A"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 # 6</w:t>
            </w:r>
            <w:r w:rsidR="00E1397E"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3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="00E1397E"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3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="00E1397E"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3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tender</w:t>
            </w:r>
            <w:r w:rsidR="00E1397E"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3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package</w:t>
            </w:r>
            <w:r w:rsidR="00E1397E" w:rsidRPr="00E139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3359C" w:rsidRPr="00EE0134" w:rsidTr="00736653">
        <w:tc>
          <w:tcPr>
            <w:tcW w:w="4253" w:type="dxa"/>
            <w:shd w:val="clear" w:color="auto" w:fill="auto"/>
            <w:vAlign w:val="center"/>
          </w:tcPr>
          <w:p w:rsidR="0013359C" w:rsidRPr="00C9384A" w:rsidRDefault="0013359C" w:rsidP="0013359C">
            <w:pPr>
              <w:pStyle w:val="ListParagraph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Согласие</w:t>
            </w:r>
            <w:r w:rsidRPr="001F5032">
              <w:rPr>
                <w:rFonts w:ascii="Times New Roman" w:hAnsi="Times New Roman" w:cs="Times New Roman"/>
                <w:sz w:val="24"/>
                <w:szCs w:val="24"/>
              </w:rPr>
              <w:t xml:space="preserve"> компании принять к подписанию стандартную форму договора на поставку</w:t>
            </w:r>
            <w:r w:rsidRPr="00666163">
              <w:rPr>
                <w:rFonts w:ascii="Times New Roman" w:hAnsi="Times New Roman" w:cs="Times New Roman"/>
                <w:sz w:val="24"/>
                <w:szCs w:val="24"/>
              </w:rPr>
              <w:t>/ Written willingness with standard CPC’s agreement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13359C" w:rsidRPr="009838BB" w:rsidRDefault="0013359C" w:rsidP="0013359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формате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Приложения</w:t>
            </w:r>
            <w:r w:rsidR="00C15F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№ 4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пакета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тендерной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документации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format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Exhibit</w:t>
            </w:r>
            <w:r w:rsidR="00C15F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# 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to the tender package.</w:t>
            </w:r>
          </w:p>
        </w:tc>
      </w:tr>
      <w:tr w:rsidR="0013359C" w:rsidRPr="00F06A16" w:rsidTr="00736653">
        <w:tc>
          <w:tcPr>
            <w:tcW w:w="4253" w:type="dxa"/>
            <w:shd w:val="clear" w:color="auto" w:fill="auto"/>
            <w:vAlign w:val="center"/>
          </w:tcPr>
          <w:p w:rsidR="0013359C" w:rsidRPr="00666163" w:rsidRDefault="0013359C" w:rsidP="0013359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Уполномоченное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лицо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Компании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., </w:t>
            </w:r>
            <w:r w:rsidRPr="00C93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C93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Company’s Authorized Person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(full name, E-mail):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13359C" w:rsidRPr="00C9384A" w:rsidRDefault="0013359C" w:rsidP="0013359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Безродная Юлия Сергеевна</w:t>
            </w:r>
            <w:r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Julya</w:t>
            </w:r>
            <w:r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Bezrodnaya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, Julia.Bezrodnaya@cpcpipe.ru</w:t>
            </w:r>
          </w:p>
        </w:tc>
      </w:tr>
      <w:tr w:rsidR="0013359C" w:rsidRPr="00F06A16" w:rsidTr="00736653">
        <w:tc>
          <w:tcPr>
            <w:tcW w:w="4253" w:type="dxa"/>
            <w:shd w:val="clear" w:color="auto" w:fill="auto"/>
            <w:vAlign w:val="center"/>
          </w:tcPr>
          <w:p w:rsidR="0013359C" w:rsidRPr="001E7790" w:rsidRDefault="0013359C" w:rsidP="0013359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сайта КТК/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CPC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website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13359C" w:rsidRPr="00C9384A" w:rsidRDefault="00D43884" w:rsidP="0013359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13359C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13359C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13359C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13359C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13359C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cpc</w:t>
              </w:r>
              <w:r w:rsidR="0013359C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13359C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13359C"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3359C" w:rsidRPr="00F06A16" w:rsidTr="00736653">
        <w:tc>
          <w:tcPr>
            <w:tcW w:w="4253" w:type="dxa"/>
            <w:shd w:val="clear" w:color="auto" w:fill="auto"/>
            <w:vAlign w:val="center"/>
          </w:tcPr>
          <w:p w:rsidR="0013359C" w:rsidRPr="001E7790" w:rsidRDefault="0013359C" w:rsidP="0013359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Секретаря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Тендерного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совета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Address of Tender Board Secretary: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13359C" w:rsidRPr="00C9384A" w:rsidRDefault="00D43884" w:rsidP="0013359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13359C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Secretary.CPCTenderBoard@cpcpipe.ru</w:t>
              </w:r>
            </w:hyperlink>
            <w:r w:rsidR="0013359C"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3359C" w:rsidRPr="00D43884" w:rsidTr="00736653">
        <w:tc>
          <w:tcPr>
            <w:tcW w:w="4253" w:type="dxa"/>
            <w:shd w:val="clear" w:color="auto" w:fill="auto"/>
            <w:vAlign w:val="center"/>
          </w:tcPr>
          <w:p w:rsidR="0013359C" w:rsidRPr="001E7790" w:rsidRDefault="0013359C" w:rsidP="0013359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Toc263060910"/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Место подачи Участниками </w:t>
            </w:r>
            <w:bookmarkEnd w:id="2"/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тенд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ера своих Тендерных предложений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Place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Bidders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submit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their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Bids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13359C" w:rsidRPr="00694C3E" w:rsidRDefault="009C08C5" w:rsidP="0013359C">
            <w:pPr>
              <w:spacing w:before="120" w:after="120" w:line="240" w:lineRule="auto"/>
              <w:rPr>
                <w:rFonts w:ascii="Times New Roman" w:hAnsi="Times New Roman" w:cs="Times New Roman"/>
                <w:i/>
                <w:color w:val="FF0000"/>
              </w:rPr>
            </w:pPr>
            <w:r>
              <w:rPr>
                <w:rFonts w:ascii="Times New Roman" w:hAnsi="Times New Roman" w:cs="Times New Roman"/>
                <w:i/>
                <w:color w:val="FF0000"/>
                <w:u w:val="single"/>
              </w:rPr>
              <w:t>П</w:t>
            </w:r>
            <w:r w:rsidR="0013359C" w:rsidRPr="00694C3E">
              <w:rPr>
                <w:rFonts w:ascii="Times New Roman" w:hAnsi="Times New Roman" w:cs="Times New Roman"/>
                <w:i/>
                <w:color w:val="FF0000"/>
                <w:u w:val="single"/>
              </w:rPr>
              <w:t>рием предложений по данному тендеру ведется исключительно в электронном формате</w:t>
            </w:r>
            <w:r w:rsidR="0013359C" w:rsidRPr="00694C3E">
              <w:rPr>
                <w:rFonts w:ascii="Times New Roman" w:hAnsi="Times New Roman" w:cs="Times New Roman"/>
                <w:i/>
                <w:color w:val="FF0000"/>
              </w:rPr>
              <w:t>.</w:t>
            </w:r>
          </w:p>
          <w:p w:rsidR="0013359C" w:rsidRPr="009960AD" w:rsidRDefault="009C08C5" w:rsidP="0013359C">
            <w:pPr>
              <w:spacing w:before="120" w:after="120" w:line="240" w:lineRule="auto"/>
              <w:rPr>
                <w:rFonts w:ascii="Times New Roman" w:hAnsi="Times New Roman" w:cs="Times New Roman"/>
                <w:i/>
                <w:color w:val="FF0000"/>
                <w:lang w:val="en-US"/>
              </w:rPr>
            </w:pPr>
            <w:r>
              <w:rPr>
                <w:rFonts w:ascii="Times New Roman" w:hAnsi="Times New Roman" w:cs="Times New Roman"/>
                <w:i/>
                <w:color w:val="FF0000"/>
                <w:lang w:val="en-US"/>
              </w:rPr>
              <w:t>T</w:t>
            </w:r>
            <w:r w:rsidR="0013359C" w:rsidRPr="009960AD">
              <w:rPr>
                <w:rFonts w:ascii="Times New Roman" w:hAnsi="Times New Roman" w:cs="Times New Roman"/>
                <w:i/>
                <w:color w:val="FF0000"/>
                <w:lang w:val="en-US"/>
              </w:rPr>
              <w:t>he bids under this tender will be accepted in electronic format only.</w:t>
            </w:r>
          </w:p>
          <w:p w:rsidR="0013359C" w:rsidRPr="009960AD" w:rsidRDefault="0013359C" w:rsidP="004C298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3359C" w:rsidRPr="00F06A16" w:rsidTr="00736653">
        <w:tc>
          <w:tcPr>
            <w:tcW w:w="4253" w:type="dxa"/>
            <w:shd w:val="clear" w:color="auto" w:fill="auto"/>
            <w:vAlign w:val="center"/>
          </w:tcPr>
          <w:p w:rsidR="0013359C" w:rsidRPr="00E1397E" w:rsidRDefault="0013359C" w:rsidP="0013359C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bookmarkStart w:id="3" w:name="_Toc381611515"/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r w:rsidRPr="00E13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начала</w:t>
            </w:r>
            <w:r w:rsidRPr="00E13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r w:rsidRPr="00E13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13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  <w:r w:rsidRPr="00E13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окончания</w:t>
            </w:r>
            <w:r w:rsidRPr="00E13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приема</w:t>
            </w:r>
            <w:r w:rsidRPr="00E13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Тендерных</w:t>
            </w:r>
            <w:r w:rsidRPr="00E13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предложений</w:t>
            </w:r>
            <w:bookmarkEnd w:id="3"/>
            <w:r w:rsidRPr="00E13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Commencement</w:t>
            </w:r>
            <w:r w:rsidRPr="00E13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date</w:t>
            </w:r>
            <w:r w:rsidRPr="00E13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Pr="00E13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deadline</w:t>
            </w:r>
            <w:r w:rsidRPr="00E13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</w:t>
            </w:r>
            <w:r w:rsidRPr="00E13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Bids</w:t>
            </w:r>
            <w:r w:rsidRPr="00E13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submission</w:t>
            </w:r>
            <w:r w:rsidRPr="00E13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13359C" w:rsidRPr="00C9384A" w:rsidRDefault="00EE0134" w:rsidP="00D43884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43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bookmarkStart w:id="4" w:name="_GoBack"/>
            <w:bookmarkEnd w:id="4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</w:t>
            </w:r>
            <w:r w:rsidR="006F5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  <w:r w:rsidR="00653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.07</w:t>
            </w:r>
            <w:r w:rsidR="006F5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</w:p>
        </w:tc>
      </w:tr>
    </w:tbl>
    <w:p w:rsidR="00F91FEA" w:rsidRPr="00C57DB4" w:rsidRDefault="00F91FEA" w:rsidP="00C507DB">
      <w:pPr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91FEA" w:rsidRPr="00C57DB4" w:rsidSect="00C507DB">
      <w:headerReference w:type="default" r:id="rId14"/>
      <w:footerReference w:type="default" r:id="rId15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681B" w:rsidRDefault="004D681B" w:rsidP="00D408E3">
      <w:pPr>
        <w:spacing w:before="0" w:after="0" w:line="240" w:lineRule="auto"/>
      </w:pPr>
      <w:r>
        <w:separator/>
      </w:r>
    </w:p>
  </w:endnote>
  <w:endnote w:type="continuationSeparator" w:id="0">
    <w:p w:rsidR="004D681B" w:rsidRDefault="004D681B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6A4EE8" w:rsidRPr="002B68E1" w:rsidTr="00B4391C">
      <w:trPr>
        <w:trHeight w:val="531"/>
      </w:trPr>
      <w:tc>
        <w:tcPr>
          <w:tcW w:w="2397" w:type="pct"/>
          <w:vAlign w:val="center"/>
        </w:tcPr>
        <w:p w:rsidR="006A4EE8" w:rsidRPr="0097661E" w:rsidRDefault="004F21DC" w:rsidP="00E93EAA">
          <w:pPr>
            <w:pStyle w:val="Footer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6A4EE8" w:rsidRPr="0097661E" w:rsidRDefault="006A4EE8" w:rsidP="002E4B22">
          <w:pPr>
            <w:pStyle w:val="Footer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6A4EE8" w:rsidRPr="0097661E" w:rsidRDefault="006A4EE8" w:rsidP="002E4B22">
          <w:pPr>
            <w:pStyle w:val="Footer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D43884">
            <w:rPr>
              <w:rFonts w:ascii="Times New Roman" w:hAnsi="Times New Roman" w:cs="Times New Roman"/>
              <w:noProof/>
              <w:sz w:val="24"/>
              <w:szCs w:val="24"/>
            </w:rPr>
            <w:t>3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D43884">
            <w:rPr>
              <w:rFonts w:ascii="Times New Roman" w:hAnsi="Times New Roman" w:cs="Times New Roman"/>
              <w:noProof/>
              <w:sz w:val="24"/>
              <w:szCs w:val="24"/>
            </w:rPr>
            <w:t>3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681B" w:rsidRDefault="004D681B" w:rsidP="00D408E3">
      <w:pPr>
        <w:spacing w:before="0" w:after="0" w:line="240" w:lineRule="auto"/>
      </w:pPr>
      <w:r>
        <w:separator/>
      </w:r>
    </w:p>
  </w:footnote>
  <w:footnote w:type="continuationSeparator" w:id="0">
    <w:p w:rsidR="004D681B" w:rsidRDefault="004D681B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437D78" w:rsidP="005F65A7">
    <w:pPr>
      <w:pStyle w:val="Header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60F55985" wp14:editId="3F783BE0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25C19"/>
    <w:rsid w:val="00030614"/>
    <w:rsid w:val="0003099A"/>
    <w:rsid w:val="000327AC"/>
    <w:rsid w:val="00032A01"/>
    <w:rsid w:val="000348EC"/>
    <w:rsid w:val="0003678A"/>
    <w:rsid w:val="00037E5B"/>
    <w:rsid w:val="0004135B"/>
    <w:rsid w:val="00043FBE"/>
    <w:rsid w:val="000443D8"/>
    <w:rsid w:val="00044589"/>
    <w:rsid w:val="00044D88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822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1A1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04848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59C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1B8A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E7790"/>
    <w:rsid w:val="001F0D0D"/>
    <w:rsid w:val="001F153E"/>
    <w:rsid w:val="001F15C5"/>
    <w:rsid w:val="001F2D75"/>
    <w:rsid w:val="001F3B06"/>
    <w:rsid w:val="001F5032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3878"/>
    <w:rsid w:val="002442BE"/>
    <w:rsid w:val="002447EE"/>
    <w:rsid w:val="00246F36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97BEB"/>
    <w:rsid w:val="002A4C14"/>
    <w:rsid w:val="002A616B"/>
    <w:rsid w:val="002B073A"/>
    <w:rsid w:val="002B147D"/>
    <w:rsid w:val="002B23A4"/>
    <w:rsid w:val="002B3282"/>
    <w:rsid w:val="002B53E7"/>
    <w:rsid w:val="002B579F"/>
    <w:rsid w:val="002B68E1"/>
    <w:rsid w:val="002B7829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1FDA"/>
    <w:rsid w:val="0038208F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B1"/>
    <w:rsid w:val="003B4BCD"/>
    <w:rsid w:val="003B5085"/>
    <w:rsid w:val="003B6018"/>
    <w:rsid w:val="003B7AE6"/>
    <w:rsid w:val="003C002E"/>
    <w:rsid w:val="003C0115"/>
    <w:rsid w:val="003D4361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0DBC"/>
    <w:rsid w:val="003F1628"/>
    <w:rsid w:val="003F1A89"/>
    <w:rsid w:val="003F4591"/>
    <w:rsid w:val="003F582E"/>
    <w:rsid w:val="003F584C"/>
    <w:rsid w:val="00401E84"/>
    <w:rsid w:val="00402D13"/>
    <w:rsid w:val="00403EAE"/>
    <w:rsid w:val="00406A3F"/>
    <w:rsid w:val="0041049A"/>
    <w:rsid w:val="00411CC3"/>
    <w:rsid w:val="00415576"/>
    <w:rsid w:val="004204A3"/>
    <w:rsid w:val="004207F5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174B"/>
    <w:rsid w:val="0045331B"/>
    <w:rsid w:val="00453A53"/>
    <w:rsid w:val="00462CE2"/>
    <w:rsid w:val="00465BC5"/>
    <w:rsid w:val="004665D5"/>
    <w:rsid w:val="0047110A"/>
    <w:rsid w:val="00472559"/>
    <w:rsid w:val="00474C3C"/>
    <w:rsid w:val="00475948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5F04"/>
    <w:rsid w:val="0049610C"/>
    <w:rsid w:val="004978AC"/>
    <w:rsid w:val="004A236B"/>
    <w:rsid w:val="004A61EB"/>
    <w:rsid w:val="004B6BB8"/>
    <w:rsid w:val="004B724D"/>
    <w:rsid w:val="004C2982"/>
    <w:rsid w:val="004C39D1"/>
    <w:rsid w:val="004C3A66"/>
    <w:rsid w:val="004C5130"/>
    <w:rsid w:val="004D18AA"/>
    <w:rsid w:val="004D58F7"/>
    <w:rsid w:val="004D681B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59CC"/>
    <w:rsid w:val="0054796D"/>
    <w:rsid w:val="00551346"/>
    <w:rsid w:val="005519FA"/>
    <w:rsid w:val="0055385B"/>
    <w:rsid w:val="00554971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57C8"/>
    <w:rsid w:val="00595C88"/>
    <w:rsid w:val="00596555"/>
    <w:rsid w:val="00597ACE"/>
    <w:rsid w:val="005A2027"/>
    <w:rsid w:val="005A3B16"/>
    <w:rsid w:val="005A3BE4"/>
    <w:rsid w:val="005A6D26"/>
    <w:rsid w:val="005A715F"/>
    <w:rsid w:val="005A778C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4D4A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3E2D"/>
    <w:rsid w:val="0065421A"/>
    <w:rsid w:val="00656DF6"/>
    <w:rsid w:val="00661AB8"/>
    <w:rsid w:val="00666163"/>
    <w:rsid w:val="00666365"/>
    <w:rsid w:val="00677577"/>
    <w:rsid w:val="006817E5"/>
    <w:rsid w:val="0068443D"/>
    <w:rsid w:val="00691971"/>
    <w:rsid w:val="00693383"/>
    <w:rsid w:val="006942C5"/>
    <w:rsid w:val="00694849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587A"/>
    <w:rsid w:val="006A6FC8"/>
    <w:rsid w:val="006B0B8F"/>
    <w:rsid w:val="006B2701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6F581C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48BB"/>
    <w:rsid w:val="00726EF1"/>
    <w:rsid w:val="007326B3"/>
    <w:rsid w:val="0073409B"/>
    <w:rsid w:val="00736653"/>
    <w:rsid w:val="00737A19"/>
    <w:rsid w:val="007406A5"/>
    <w:rsid w:val="00742A08"/>
    <w:rsid w:val="00743A1B"/>
    <w:rsid w:val="00744F58"/>
    <w:rsid w:val="00750573"/>
    <w:rsid w:val="00751515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12D9"/>
    <w:rsid w:val="0079278C"/>
    <w:rsid w:val="00793B9D"/>
    <w:rsid w:val="00797DF4"/>
    <w:rsid w:val="007A37C3"/>
    <w:rsid w:val="007A55CA"/>
    <w:rsid w:val="007A733D"/>
    <w:rsid w:val="007B4070"/>
    <w:rsid w:val="007C0B9D"/>
    <w:rsid w:val="007C3782"/>
    <w:rsid w:val="007C5E61"/>
    <w:rsid w:val="007C6608"/>
    <w:rsid w:val="007C6B61"/>
    <w:rsid w:val="007D0387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0318"/>
    <w:rsid w:val="00872B1F"/>
    <w:rsid w:val="00872FBA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0808"/>
    <w:rsid w:val="008B2A13"/>
    <w:rsid w:val="008B2C38"/>
    <w:rsid w:val="008B6ADB"/>
    <w:rsid w:val="008C1906"/>
    <w:rsid w:val="008C4C7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3ACF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76708"/>
    <w:rsid w:val="00977679"/>
    <w:rsid w:val="009800C9"/>
    <w:rsid w:val="009803EB"/>
    <w:rsid w:val="00980982"/>
    <w:rsid w:val="00980D9A"/>
    <w:rsid w:val="00982BDE"/>
    <w:rsid w:val="009838BB"/>
    <w:rsid w:val="00987552"/>
    <w:rsid w:val="00987BB7"/>
    <w:rsid w:val="00993A22"/>
    <w:rsid w:val="009960AD"/>
    <w:rsid w:val="00997A3A"/>
    <w:rsid w:val="009A13D4"/>
    <w:rsid w:val="009A2E93"/>
    <w:rsid w:val="009A5F32"/>
    <w:rsid w:val="009A78E2"/>
    <w:rsid w:val="009B030D"/>
    <w:rsid w:val="009B077E"/>
    <w:rsid w:val="009B102C"/>
    <w:rsid w:val="009B4C4B"/>
    <w:rsid w:val="009B5E2D"/>
    <w:rsid w:val="009B74C8"/>
    <w:rsid w:val="009B77C4"/>
    <w:rsid w:val="009C08C5"/>
    <w:rsid w:val="009C0DAD"/>
    <w:rsid w:val="009C34AB"/>
    <w:rsid w:val="009C4B6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242E"/>
    <w:rsid w:val="00A245E0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87530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101B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4BCF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55FD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0FE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C6D4F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5FA3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200"/>
    <w:rsid w:val="00C45F65"/>
    <w:rsid w:val="00C466DA"/>
    <w:rsid w:val="00C4675A"/>
    <w:rsid w:val="00C507DB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9384A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B7A1E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3B14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3884"/>
    <w:rsid w:val="00D44932"/>
    <w:rsid w:val="00D47B21"/>
    <w:rsid w:val="00D513EA"/>
    <w:rsid w:val="00D51A3E"/>
    <w:rsid w:val="00D52312"/>
    <w:rsid w:val="00D52977"/>
    <w:rsid w:val="00D62668"/>
    <w:rsid w:val="00D67979"/>
    <w:rsid w:val="00D67D99"/>
    <w:rsid w:val="00D704B6"/>
    <w:rsid w:val="00D710B9"/>
    <w:rsid w:val="00D7110B"/>
    <w:rsid w:val="00D721E4"/>
    <w:rsid w:val="00D73E9B"/>
    <w:rsid w:val="00D74406"/>
    <w:rsid w:val="00D769E7"/>
    <w:rsid w:val="00D823E1"/>
    <w:rsid w:val="00D83840"/>
    <w:rsid w:val="00D8415D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2F22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397E"/>
    <w:rsid w:val="00E1496B"/>
    <w:rsid w:val="00E16E61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181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28C5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C70BF"/>
    <w:rsid w:val="00ED1BB8"/>
    <w:rsid w:val="00ED1EA8"/>
    <w:rsid w:val="00ED5A96"/>
    <w:rsid w:val="00ED5E1C"/>
    <w:rsid w:val="00EE0134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56C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11EB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2341F43B"/>
  <w15:docId w15:val="{77E5530B-B703-44C6-8095-8BAE4588E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6A57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6A5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7743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">
    <w:name w:val="комментарий"/>
    <w:rsid w:val="00D97F6E"/>
    <w:rPr>
      <w:b/>
      <w:bCs/>
      <w:i/>
      <w:iCs/>
      <w:shd w:val="clear" w:color="auto" w:fill="FFFF99"/>
    </w:rPr>
  </w:style>
  <w:style w:type="paragraph" w:styleId="Header">
    <w:name w:val="header"/>
    <w:basedOn w:val="Normal"/>
    <w:link w:val="Head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08E3"/>
  </w:style>
  <w:style w:type="paragraph" w:styleId="Footer">
    <w:name w:val="footer"/>
    <w:basedOn w:val="Normal"/>
    <w:link w:val="Foot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08E3"/>
  </w:style>
  <w:style w:type="paragraph" w:styleId="BalloonText">
    <w:name w:val="Balloon Text"/>
    <w:basedOn w:val="Normal"/>
    <w:link w:val="BalloonTextChar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6A57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AB6A57"/>
    <w:rPr>
      <w:b/>
      <w:bCs/>
    </w:rPr>
  </w:style>
  <w:style w:type="character" w:styleId="Emphasis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AB6A57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AB6A57"/>
    <w:rPr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AB6A57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AB6A57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SubtleEmphasis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AB6A57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unhideWhenUsed/>
    <w:qFormat/>
    <w:rsid w:val="00AB6A57"/>
    <w:pPr>
      <w:outlineLvl w:val="9"/>
    </w:pPr>
    <w:rPr>
      <w:lang w:bidi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TOC4">
    <w:name w:val="toc 4"/>
    <w:basedOn w:val="Normal"/>
    <w:next w:val="Normal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Secretary.CPCTenderBoard@cpcpipe.ru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cpc.r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F735328-AA51-411D-8FC2-69F1FF1930BE}">
  <ds:schemaRefs>
    <ds:schemaRef ds:uri="http://purl.org/dc/elements/1.1/"/>
    <ds:schemaRef ds:uri="http://www.w3.org/XML/1998/namespace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c0c5035d-0dc8-47db-94c8-e22835032785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5634F80-1ACA-4A37-9A8A-495F8413C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390</TotalTime>
  <Pages>3</Pages>
  <Words>827</Words>
  <Characters>4715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5531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Ersh0912</cp:lastModifiedBy>
  <cp:revision>60</cp:revision>
  <cp:lastPrinted>2017-03-07T10:36:00Z</cp:lastPrinted>
  <dcterms:created xsi:type="dcterms:W3CDTF">2014-12-09T16:06:00Z</dcterms:created>
  <dcterms:modified xsi:type="dcterms:W3CDTF">2025-06-23T08:19:00Z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